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10" w:rsidRPr="004F3701" w:rsidRDefault="00D326CC" w:rsidP="00C23ABA">
      <w:pPr>
        <w:spacing w:after="0"/>
        <w:rPr>
          <w:rFonts w:ascii="Century Gothic" w:eastAsia="Malgun Gothic" w:hAnsi="Century Gothic"/>
          <w:b/>
          <w:u w:val="single"/>
        </w:rPr>
      </w:pPr>
      <w:r w:rsidRPr="004F3701">
        <w:rPr>
          <w:rFonts w:ascii="Century Gothic" w:eastAsia="Malgun Gothic" w:hAnsi="Century Gothic"/>
          <w:b/>
          <w:u w:val="single"/>
        </w:rPr>
        <w:t xml:space="preserve">Estimado(a) Apoderado(a): </w:t>
      </w:r>
    </w:p>
    <w:p w:rsidR="00D326CC" w:rsidRDefault="00D326CC" w:rsidP="008330AD">
      <w:pPr>
        <w:spacing w:after="0"/>
        <w:jc w:val="both"/>
        <w:rPr>
          <w:rFonts w:ascii="Century Gothic" w:eastAsia="Malgun Gothic" w:hAnsi="Century Gothic"/>
        </w:rPr>
      </w:pPr>
      <w:r>
        <w:rPr>
          <w:rFonts w:ascii="Century Gothic" w:eastAsia="Malgun Gothic" w:hAnsi="Century Gothic"/>
        </w:rPr>
        <w:t>Junto con saludarlo(a) adjunto temario</w:t>
      </w:r>
      <w:r w:rsidR="00B849CF">
        <w:rPr>
          <w:rFonts w:ascii="Century Gothic" w:eastAsia="Malgun Gothic" w:hAnsi="Century Gothic"/>
        </w:rPr>
        <w:t>s</w:t>
      </w:r>
      <w:r>
        <w:rPr>
          <w:rFonts w:ascii="Century Gothic" w:eastAsia="Malgun Gothic" w:hAnsi="Century Gothic"/>
        </w:rPr>
        <w:t xml:space="preserve"> de pruebas de Síntesis </w:t>
      </w:r>
      <w:r w:rsidR="00B849CF">
        <w:rPr>
          <w:rFonts w:ascii="Century Gothic" w:eastAsia="Malgun Gothic" w:hAnsi="Century Gothic"/>
        </w:rPr>
        <w:t>correspondientes al segundo</w:t>
      </w:r>
      <w:r w:rsidR="00F1623F">
        <w:rPr>
          <w:rFonts w:ascii="Century Gothic" w:eastAsia="Malgun Gothic" w:hAnsi="Century Gothic"/>
        </w:rPr>
        <w:t xml:space="preserve"> </w:t>
      </w:r>
      <w:r w:rsidR="004F3701">
        <w:rPr>
          <w:rFonts w:ascii="Century Gothic" w:eastAsia="Malgun Gothic" w:hAnsi="Century Gothic"/>
        </w:rPr>
        <w:t>semestre del presente año, donde se incluyen todos los conteni</w:t>
      </w:r>
      <w:r w:rsidR="00B849CF">
        <w:rPr>
          <w:rFonts w:ascii="Century Gothic" w:eastAsia="Malgun Gothic" w:hAnsi="Century Gothic"/>
        </w:rPr>
        <w:t>dos tratados durante este</w:t>
      </w:r>
      <w:r w:rsidR="004F3701">
        <w:rPr>
          <w:rFonts w:ascii="Century Gothic" w:eastAsia="Malgun Gothic" w:hAnsi="Century Gothic"/>
        </w:rPr>
        <w:t>.</w:t>
      </w:r>
    </w:p>
    <w:tbl>
      <w:tblPr>
        <w:tblpPr w:leftFromText="141" w:rightFromText="141" w:vertAnchor="text" w:horzAnchor="margin" w:tblpY="37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3"/>
        <w:gridCol w:w="5593"/>
        <w:gridCol w:w="2745"/>
      </w:tblGrid>
      <w:tr w:rsidR="004F3701" w:rsidRPr="00A02C4D" w:rsidTr="00B849CF">
        <w:tc>
          <w:tcPr>
            <w:tcW w:w="10031" w:type="dxa"/>
            <w:gridSpan w:val="3"/>
            <w:shd w:val="clear" w:color="auto" w:fill="BFBFBF"/>
          </w:tcPr>
          <w:p w:rsidR="004F3701" w:rsidRPr="00A02C4D" w:rsidRDefault="004F3701" w:rsidP="00B849CF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sz w:val="18"/>
                <w:szCs w:val="18"/>
              </w:rPr>
              <w:br w:type="page"/>
            </w: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PRUEBA</w:t>
            </w:r>
            <w:r w:rsidR="006D0C3D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DE Síntesis Ciencias 3ros básicos</w:t>
            </w:r>
          </w:p>
          <w:p w:rsidR="004F3701" w:rsidRPr="00A02C4D" w:rsidRDefault="004F3701" w:rsidP="00B849CF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Prof</w:t>
            </w:r>
            <w:r w:rsidR="00B849CF">
              <w:rPr>
                <w:rFonts w:ascii="Century Gothic" w:eastAsia="Malgun Gothic" w:hAnsi="Century Gothic"/>
                <w:b/>
                <w:sz w:val="18"/>
                <w:szCs w:val="18"/>
              </w:rPr>
              <w:t>esor</w:t>
            </w:r>
            <w:r w:rsidR="00095529">
              <w:rPr>
                <w:rFonts w:ascii="Century Gothic" w:eastAsia="Malgun Gothic" w:hAnsi="Century Gothic"/>
                <w:b/>
                <w:sz w:val="18"/>
                <w:szCs w:val="18"/>
              </w:rPr>
              <w:t>a</w:t>
            </w: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: </w:t>
            </w:r>
            <w:r w:rsidR="006D0C3D">
              <w:rPr>
                <w:rFonts w:ascii="Century Gothic" w:eastAsia="Malgun Gothic" w:hAnsi="Century Gothic"/>
                <w:b/>
                <w:sz w:val="18"/>
                <w:szCs w:val="18"/>
              </w:rPr>
              <w:t>Katherine Huerta</w:t>
            </w:r>
          </w:p>
        </w:tc>
      </w:tr>
      <w:tr w:rsidR="004F3701" w:rsidRPr="00A02C4D" w:rsidTr="00B849CF">
        <w:tc>
          <w:tcPr>
            <w:tcW w:w="7286" w:type="dxa"/>
            <w:gridSpan w:val="2"/>
            <w:shd w:val="clear" w:color="auto" w:fill="BFBFBF"/>
          </w:tcPr>
          <w:p w:rsidR="004F3701" w:rsidRPr="00A02C4D" w:rsidRDefault="004F3701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                             FECHA DE APLICACIÓN</w:t>
            </w:r>
          </w:p>
        </w:tc>
        <w:tc>
          <w:tcPr>
            <w:tcW w:w="2745" w:type="dxa"/>
          </w:tcPr>
          <w:p w:rsidR="004F3701" w:rsidRPr="00A02C4D" w:rsidRDefault="00095529" w:rsidP="00095529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29 de junio</w:t>
            </w:r>
          </w:p>
        </w:tc>
      </w:tr>
      <w:tr w:rsidR="004F3701" w:rsidRPr="00A02C4D" w:rsidTr="00B849CF">
        <w:tc>
          <w:tcPr>
            <w:tcW w:w="1693" w:type="dxa"/>
          </w:tcPr>
          <w:p w:rsidR="004F3701" w:rsidRPr="00A02C4D" w:rsidRDefault="004F3701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UNIDAD</w:t>
            </w:r>
          </w:p>
        </w:tc>
        <w:tc>
          <w:tcPr>
            <w:tcW w:w="5593" w:type="dxa"/>
          </w:tcPr>
          <w:p w:rsidR="004F3701" w:rsidRPr="00A02C4D" w:rsidRDefault="004F3701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CONTENIDO</w:t>
            </w:r>
          </w:p>
        </w:tc>
        <w:tc>
          <w:tcPr>
            <w:tcW w:w="2745" w:type="dxa"/>
          </w:tcPr>
          <w:p w:rsidR="004F3701" w:rsidRPr="00A02C4D" w:rsidRDefault="004F3701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RECURSO PARA ESTUDIAR</w:t>
            </w:r>
          </w:p>
        </w:tc>
      </w:tr>
      <w:tr w:rsidR="004F3701" w:rsidRPr="00A02C4D" w:rsidTr="00B849CF">
        <w:trPr>
          <w:trHeight w:val="1836"/>
        </w:trPr>
        <w:tc>
          <w:tcPr>
            <w:tcW w:w="1693" w:type="dxa"/>
          </w:tcPr>
          <w:p w:rsidR="004F3701" w:rsidRPr="00A02C4D" w:rsidRDefault="004F3701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4F3701" w:rsidRPr="00A02C4D" w:rsidRDefault="004F3701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4F3701" w:rsidRPr="00A02C4D" w:rsidRDefault="006D0C3D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L</w:t>
            </w:r>
            <w:r w:rsidR="00095529">
              <w:rPr>
                <w:rFonts w:ascii="Century Gothic" w:eastAsia="Malgun Gothic" w:hAnsi="Century Gothic"/>
                <w:sz w:val="18"/>
                <w:szCs w:val="18"/>
              </w:rPr>
              <w:t>as plantas</w:t>
            </w:r>
          </w:p>
          <w:p w:rsidR="004F3701" w:rsidRPr="00A02C4D" w:rsidRDefault="004F3701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4F3701" w:rsidRPr="00A02C4D" w:rsidRDefault="004F3701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4F3701" w:rsidRPr="00A02C4D" w:rsidRDefault="004F3701" w:rsidP="004F3701">
            <w:p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4F3701" w:rsidRPr="00A02C4D" w:rsidRDefault="004F3701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</w:tc>
        <w:tc>
          <w:tcPr>
            <w:tcW w:w="5593" w:type="dxa"/>
          </w:tcPr>
          <w:p w:rsidR="00095529" w:rsidRPr="00095529" w:rsidRDefault="00095529" w:rsidP="0009552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95529">
              <w:rPr>
                <w:rFonts w:ascii="Century Gothic" w:hAnsi="Century Gothic"/>
                <w:sz w:val="18"/>
                <w:szCs w:val="18"/>
              </w:rPr>
              <w:t>Estructura y función de las plantas (tallo, raíz, hoja)</w:t>
            </w:r>
          </w:p>
          <w:p w:rsidR="00095529" w:rsidRPr="00095529" w:rsidRDefault="00095529" w:rsidP="0009552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95529">
              <w:rPr>
                <w:rFonts w:ascii="Century Gothic" w:hAnsi="Century Gothic"/>
                <w:sz w:val="18"/>
                <w:szCs w:val="18"/>
              </w:rPr>
              <w:t>Estructura y función de la flor (pétalos, sépalos, estambres y pistilo.</w:t>
            </w:r>
          </w:p>
          <w:p w:rsidR="00095529" w:rsidRPr="00095529" w:rsidRDefault="00095529" w:rsidP="0009552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95529">
              <w:rPr>
                <w:rFonts w:ascii="Century Gothic" w:hAnsi="Century Gothic"/>
                <w:sz w:val="18"/>
                <w:szCs w:val="18"/>
              </w:rPr>
              <w:t>La polinización y la dispersión.</w:t>
            </w:r>
          </w:p>
          <w:p w:rsidR="00095529" w:rsidRPr="00095529" w:rsidRDefault="00095529" w:rsidP="0009552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95529">
              <w:rPr>
                <w:rFonts w:ascii="Century Gothic" w:hAnsi="Century Gothic"/>
                <w:sz w:val="18"/>
                <w:szCs w:val="18"/>
              </w:rPr>
              <w:t>El ciclo de vida de una planta con flor</w:t>
            </w:r>
          </w:p>
          <w:p w:rsidR="00095529" w:rsidRPr="00095529" w:rsidRDefault="00095529" w:rsidP="0009552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95529">
              <w:rPr>
                <w:rFonts w:ascii="Century Gothic" w:hAnsi="Century Gothic"/>
                <w:sz w:val="18"/>
                <w:szCs w:val="18"/>
              </w:rPr>
              <w:t>Beneficios de las plantas (industria, ornamentación, respiración, medicación y alimentación)</w:t>
            </w:r>
          </w:p>
          <w:p w:rsidR="00095529" w:rsidRPr="00095529" w:rsidRDefault="00095529" w:rsidP="0009552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95529">
              <w:rPr>
                <w:rFonts w:ascii="Century Gothic" w:hAnsi="Century Gothic"/>
                <w:sz w:val="18"/>
                <w:szCs w:val="18"/>
              </w:rPr>
              <w:t xml:space="preserve">Plantas medicinales </w:t>
            </w:r>
          </w:p>
          <w:p w:rsidR="00095529" w:rsidRDefault="00095529" w:rsidP="0009552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95529">
              <w:rPr>
                <w:rFonts w:ascii="Century Gothic" w:hAnsi="Century Gothic"/>
                <w:sz w:val="18"/>
                <w:szCs w:val="18"/>
              </w:rPr>
              <w:t>Cómo cuidar a las plantas</w:t>
            </w:r>
          </w:p>
          <w:p w:rsidR="004F3701" w:rsidRPr="00095529" w:rsidRDefault="00095529" w:rsidP="0009552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95529">
              <w:rPr>
                <w:rFonts w:ascii="Century Gothic" w:hAnsi="Century Gothic"/>
                <w:sz w:val="18"/>
                <w:szCs w:val="18"/>
              </w:rPr>
              <w:t>Condiciones para el crecimiento de las plantas</w:t>
            </w:r>
          </w:p>
        </w:tc>
        <w:tc>
          <w:tcPr>
            <w:tcW w:w="2745" w:type="dxa"/>
            <w:vMerge w:val="restart"/>
          </w:tcPr>
          <w:p w:rsidR="004F3701" w:rsidRPr="00A02C4D" w:rsidRDefault="004F3701" w:rsidP="004F3701">
            <w:pPr>
              <w:pStyle w:val="Prrafodelista"/>
              <w:spacing w:after="0" w:line="240" w:lineRule="auto"/>
              <w:ind w:left="369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095529" w:rsidRDefault="00095529" w:rsidP="0009552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Cuaderno</w:t>
            </w:r>
          </w:p>
          <w:p w:rsidR="00095529" w:rsidRDefault="00095529" w:rsidP="0009552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Guías de estudio</w:t>
            </w:r>
          </w:p>
          <w:p w:rsidR="00095529" w:rsidRDefault="00095529" w:rsidP="0009552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Tareas para el hogar</w:t>
            </w:r>
          </w:p>
          <w:p w:rsidR="00095529" w:rsidRDefault="00095529" w:rsidP="0009552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 xml:space="preserve">Ppt “Las plantas”, “Los recursos” y “Los desechos”, </w:t>
            </w:r>
          </w:p>
          <w:p w:rsidR="00095529" w:rsidRDefault="00095529" w:rsidP="0009552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Texto test unidad 1</w:t>
            </w:r>
          </w:p>
          <w:p w:rsidR="004F3701" w:rsidRPr="00A02C4D" w:rsidRDefault="00095529" w:rsidP="0009552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Videos publicados en página web.</w:t>
            </w:r>
          </w:p>
        </w:tc>
      </w:tr>
      <w:tr w:rsidR="004F3701" w:rsidRPr="00A02C4D" w:rsidTr="00B849CF">
        <w:trPr>
          <w:trHeight w:val="1104"/>
        </w:trPr>
        <w:tc>
          <w:tcPr>
            <w:tcW w:w="1693" w:type="dxa"/>
          </w:tcPr>
          <w:p w:rsidR="004F3701" w:rsidRPr="00A02C4D" w:rsidRDefault="004F3701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4F3701" w:rsidRPr="00A02C4D" w:rsidRDefault="004F3701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4F3701" w:rsidRPr="00A02C4D" w:rsidRDefault="004F3701" w:rsidP="004F3701">
            <w:p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4F3701" w:rsidRPr="00A02C4D" w:rsidRDefault="00095529" w:rsidP="00095529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Los recursos</w:t>
            </w:r>
          </w:p>
        </w:tc>
        <w:tc>
          <w:tcPr>
            <w:tcW w:w="5593" w:type="dxa"/>
          </w:tcPr>
          <w:p w:rsidR="00095529" w:rsidRPr="00095529" w:rsidRDefault="00095529" w:rsidP="00095529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95529">
              <w:rPr>
                <w:rFonts w:ascii="Century Gothic" w:hAnsi="Century Gothic"/>
                <w:sz w:val="18"/>
                <w:szCs w:val="18"/>
              </w:rPr>
              <w:t>Recursos naturales y artificiales, renovables y no renovables.</w:t>
            </w:r>
          </w:p>
          <w:p w:rsidR="00095529" w:rsidRDefault="00095529" w:rsidP="00095529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95529">
              <w:rPr>
                <w:rFonts w:ascii="Century Gothic" w:hAnsi="Century Gothic"/>
                <w:sz w:val="18"/>
                <w:szCs w:val="18"/>
              </w:rPr>
              <w:t>Desechos orgánicos e inorgánicos, biodegradables y no biodegradables.</w:t>
            </w:r>
          </w:p>
          <w:p w:rsidR="006D0C3D" w:rsidRPr="00095529" w:rsidRDefault="00095529" w:rsidP="00095529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95529">
              <w:rPr>
                <w:rFonts w:ascii="Century Gothic" w:hAnsi="Century Gothic"/>
                <w:sz w:val="18"/>
                <w:szCs w:val="18"/>
              </w:rPr>
              <w:t>Las tres R: Reducir, reciclar y reutilizar. Clasificación de desechos en contenedores de reciclaje.</w:t>
            </w:r>
          </w:p>
        </w:tc>
        <w:tc>
          <w:tcPr>
            <w:tcW w:w="2745" w:type="dxa"/>
            <w:vMerge/>
          </w:tcPr>
          <w:p w:rsidR="004F3701" w:rsidRPr="00A02C4D" w:rsidRDefault="004F3701" w:rsidP="004F3701">
            <w:pPr>
              <w:rPr>
                <w:rFonts w:eastAsia="Malgun Gothic"/>
              </w:rPr>
            </w:pPr>
          </w:p>
        </w:tc>
      </w:tr>
    </w:tbl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tbl>
      <w:tblPr>
        <w:tblpPr w:leftFromText="141" w:rightFromText="141" w:vertAnchor="text" w:horzAnchor="margin" w:tblpY="37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3"/>
        <w:gridCol w:w="5593"/>
        <w:gridCol w:w="2745"/>
      </w:tblGrid>
      <w:tr w:rsidR="003929C7" w:rsidRPr="00A02C4D" w:rsidTr="004E3F88">
        <w:tc>
          <w:tcPr>
            <w:tcW w:w="10031" w:type="dxa"/>
            <w:gridSpan w:val="3"/>
            <w:shd w:val="clear" w:color="auto" w:fill="BFBFBF"/>
          </w:tcPr>
          <w:p w:rsidR="003929C7" w:rsidRPr="00A02C4D" w:rsidRDefault="003929C7" w:rsidP="004E3F88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sz w:val="18"/>
                <w:szCs w:val="18"/>
              </w:rPr>
              <w:br w:type="page"/>
            </w: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PRUEBA</w:t>
            </w:r>
            <w:r w:rsidR="00651604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DE Síntesis Ciencias 4t</w:t>
            </w: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os básicos</w:t>
            </w:r>
          </w:p>
          <w:p w:rsidR="003929C7" w:rsidRPr="00A02C4D" w:rsidRDefault="003929C7" w:rsidP="004E3F88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Prof</w:t>
            </w: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esor</w:t>
            </w:r>
            <w:r w:rsidR="00095529">
              <w:rPr>
                <w:rFonts w:ascii="Century Gothic" w:eastAsia="Malgun Gothic" w:hAnsi="Century Gothic"/>
                <w:b/>
                <w:sz w:val="18"/>
                <w:szCs w:val="18"/>
              </w:rPr>
              <w:t>a</w:t>
            </w: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: </w:t>
            </w: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Katherine Huerta</w:t>
            </w:r>
          </w:p>
        </w:tc>
      </w:tr>
      <w:tr w:rsidR="003929C7" w:rsidRPr="00A02C4D" w:rsidTr="004E3F88">
        <w:tc>
          <w:tcPr>
            <w:tcW w:w="7286" w:type="dxa"/>
            <w:gridSpan w:val="2"/>
            <w:shd w:val="clear" w:color="auto" w:fill="BFBFBF"/>
          </w:tcPr>
          <w:p w:rsidR="003929C7" w:rsidRPr="00A02C4D" w:rsidRDefault="003929C7" w:rsidP="004E3F88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                             FECHA DE APLICACIÓN</w:t>
            </w:r>
          </w:p>
        </w:tc>
        <w:tc>
          <w:tcPr>
            <w:tcW w:w="2745" w:type="dxa"/>
          </w:tcPr>
          <w:p w:rsidR="003929C7" w:rsidRPr="00A02C4D" w:rsidRDefault="00095529" w:rsidP="00095529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29 de junio</w:t>
            </w:r>
          </w:p>
        </w:tc>
      </w:tr>
      <w:tr w:rsidR="003929C7" w:rsidRPr="00A02C4D" w:rsidTr="004E3F88">
        <w:tc>
          <w:tcPr>
            <w:tcW w:w="1693" w:type="dxa"/>
          </w:tcPr>
          <w:p w:rsidR="003929C7" w:rsidRPr="00A02C4D" w:rsidRDefault="003929C7" w:rsidP="004E3F88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UNIDAD</w:t>
            </w:r>
          </w:p>
        </w:tc>
        <w:tc>
          <w:tcPr>
            <w:tcW w:w="5593" w:type="dxa"/>
          </w:tcPr>
          <w:p w:rsidR="003929C7" w:rsidRPr="00A02C4D" w:rsidRDefault="003929C7" w:rsidP="004E3F88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CONTENIDO</w:t>
            </w:r>
          </w:p>
        </w:tc>
        <w:tc>
          <w:tcPr>
            <w:tcW w:w="2745" w:type="dxa"/>
          </w:tcPr>
          <w:p w:rsidR="003929C7" w:rsidRPr="00A02C4D" w:rsidRDefault="003929C7" w:rsidP="004E3F88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RECURSO PARA ESTUDIAR</w:t>
            </w:r>
          </w:p>
        </w:tc>
      </w:tr>
      <w:tr w:rsidR="003929C7" w:rsidRPr="00A02C4D" w:rsidTr="004E3F88">
        <w:trPr>
          <w:trHeight w:val="1836"/>
        </w:trPr>
        <w:tc>
          <w:tcPr>
            <w:tcW w:w="1693" w:type="dxa"/>
          </w:tcPr>
          <w:p w:rsidR="003929C7" w:rsidRPr="00A02C4D" w:rsidRDefault="003929C7" w:rsidP="004E3F88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3929C7" w:rsidRPr="00A02C4D" w:rsidRDefault="00095529" w:rsidP="004E3F88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Ecosistema</w:t>
            </w:r>
          </w:p>
          <w:p w:rsidR="003929C7" w:rsidRPr="00A02C4D" w:rsidRDefault="003929C7" w:rsidP="004E3F88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3929C7" w:rsidRPr="00A02C4D" w:rsidRDefault="003929C7" w:rsidP="004E3F88">
            <w:p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3929C7" w:rsidRPr="00A02C4D" w:rsidRDefault="003929C7" w:rsidP="004E3F88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</w:tc>
        <w:tc>
          <w:tcPr>
            <w:tcW w:w="5593" w:type="dxa"/>
          </w:tcPr>
          <w:p w:rsidR="00095529" w:rsidRPr="00095529" w:rsidRDefault="00095529" w:rsidP="00095529">
            <w:pPr>
              <w:pStyle w:val="Prrafodelista"/>
              <w:numPr>
                <w:ilvl w:val="0"/>
                <w:numId w:val="18"/>
              </w:numPr>
              <w:spacing w:after="0"/>
              <w:jc w:val="both"/>
              <w:rPr>
                <w:rFonts w:ascii="Century Gothic" w:hAnsi="Century Gothic"/>
                <w:sz w:val="18"/>
              </w:rPr>
            </w:pPr>
            <w:r w:rsidRPr="00095529">
              <w:rPr>
                <w:rFonts w:ascii="Century Gothic" w:hAnsi="Century Gothic"/>
                <w:sz w:val="18"/>
              </w:rPr>
              <w:t>Factores bióticos y abióticos.</w:t>
            </w:r>
          </w:p>
          <w:p w:rsidR="00095529" w:rsidRPr="00095529" w:rsidRDefault="00095529" w:rsidP="00095529">
            <w:pPr>
              <w:pStyle w:val="Prrafodelista"/>
              <w:numPr>
                <w:ilvl w:val="0"/>
                <w:numId w:val="18"/>
              </w:numPr>
              <w:spacing w:after="0"/>
              <w:jc w:val="both"/>
              <w:rPr>
                <w:rFonts w:ascii="Century Gothic" w:hAnsi="Century Gothic"/>
                <w:sz w:val="18"/>
              </w:rPr>
            </w:pPr>
            <w:r w:rsidRPr="00095529">
              <w:rPr>
                <w:rFonts w:ascii="Century Gothic" w:hAnsi="Century Gothic"/>
                <w:sz w:val="18"/>
              </w:rPr>
              <w:t>Interacción entre factores bióticos y abióticos.</w:t>
            </w:r>
          </w:p>
          <w:p w:rsidR="00095529" w:rsidRPr="00095529" w:rsidRDefault="00095529" w:rsidP="00095529">
            <w:pPr>
              <w:pStyle w:val="Prrafodelista"/>
              <w:numPr>
                <w:ilvl w:val="0"/>
                <w:numId w:val="18"/>
              </w:numPr>
              <w:spacing w:after="0"/>
              <w:jc w:val="both"/>
              <w:rPr>
                <w:rFonts w:ascii="Century Gothic" w:hAnsi="Century Gothic"/>
                <w:sz w:val="18"/>
              </w:rPr>
            </w:pPr>
            <w:r w:rsidRPr="00095529">
              <w:rPr>
                <w:rFonts w:ascii="Century Gothic" w:hAnsi="Century Gothic"/>
                <w:sz w:val="18"/>
              </w:rPr>
              <w:t>Niveles de organización (individuo, población, comunidad, ecosistema y biósfera).</w:t>
            </w:r>
          </w:p>
          <w:p w:rsidR="00095529" w:rsidRPr="00095529" w:rsidRDefault="00095529" w:rsidP="00095529">
            <w:pPr>
              <w:pStyle w:val="Prrafodelista"/>
              <w:numPr>
                <w:ilvl w:val="0"/>
                <w:numId w:val="18"/>
              </w:numPr>
              <w:spacing w:after="0"/>
              <w:jc w:val="both"/>
              <w:rPr>
                <w:rFonts w:ascii="Century Gothic" w:hAnsi="Century Gothic"/>
                <w:sz w:val="18"/>
              </w:rPr>
            </w:pPr>
            <w:r w:rsidRPr="00095529">
              <w:rPr>
                <w:rFonts w:ascii="Century Gothic" w:hAnsi="Century Gothic"/>
                <w:sz w:val="18"/>
              </w:rPr>
              <w:t>Relaciones entre factores bióticos (camuflaje, mimetismo, competencia, depredación, mutualismo).</w:t>
            </w:r>
          </w:p>
          <w:p w:rsidR="003929C7" w:rsidRPr="003929C7" w:rsidRDefault="00095529" w:rsidP="00095529">
            <w:pPr>
              <w:pStyle w:val="Prrafodelista"/>
              <w:spacing w:after="0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 w:rsidRPr="00095529">
              <w:rPr>
                <w:rFonts w:ascii="Century Gothic" w:hAnsi="Century Gothic"/>
                <w:sz w:val="18"/>
              </w:rPr>
              <w:t>Las cadenas alimentarias (autótrofos, consumidores herbívoros y carnívoros, descomponedores) y su traspaso de energía (quien tiene más energía y quien tiene menos).</w:t>
            </w:r>
          </w:p>
        </w:tc>
        <w:tc>
          <w:tcPr>
            <w:tcW w:w="2745" w:type="dxa"/>
            <w:vMerge w:val="restart"/>
          </w:tcPr>
          <w:p w:rsidR="003929C7" w:rsidRPr="00A02C4D" w:rsidRDefault="003929C7" w:rsidP="00095529">
            <w:pPr>
              <w:pStyle w:val="Prrafodelista"/>
              <w:spacing w:after="0" w:line="240" w:lineRule="auto"/>
              <w:ind w:left="369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095529" w:rsidRPr="00095529" w:rsidRDefault="00095529" w:rsidP="0009552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  <w:vertAlign w:val="subscript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Cuaderno</w:t>
            </w:r>
          </w:p>
          <w:p w:rsidR="00095529" w:rsidRPr="00095529" w:rsidRDefault="00095529" w:rsidP="0009552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  <w:vertAlign w:val="subscript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Guías de estudio</w:t>
            </w:r>
          </w:p>
          <w:p w:rsidR="00095529" w:rsidRPr="00095529" w:rsidRDefault="00095529" w:rsidP="0009552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  <w:vertAlign w:val="subscript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Tareas para el hogar</w:t>
            </w:r>
          </w:p>
          <w:p w:rsidR="00095529" w:rsidRPr="00095529" w:rsidRDefault="00095529" w:rsidP="0009552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  <w:vertAlign w:val="subscript"/>
              </w:rPr>
            </w:pPr>
            <w:r w:rsidRPr="00095529">
              <w:rPr>
                <w:rFonts w:ascii="Century Gothic" w:eastAsia="Malgun Gothic" w:hAnsi="Century Gothic"/>
                <w:sz w:val="18"/>
                <w:szCs w:val="18"/>
              </w:rPr>
              <w:t xml:space="preserve"> ppt “</w:t>
            </w:r>
            <w:r>
              <w:rPr>
                <w:rFonts w:ascii="Century Gothic" w:eastAsia="Malgun Gothic" w:hAnsi="Century Gothic"/>
                <w:sz w:val="18"/>
                <w:szCs w:val="18"/>
              </w:rPr>
              <w:t>Ecosistema</w:t>
            </w:r>
            <w:r w:rsidRPr="00095529">
              <w:rPr>
                <w:rFonts w:ascii="Century Gothic" w:eastAsia="Malgun Gothic" w:hAnsi="Century Gothic"/>
                <w:sz w:val="18"/>
                <w:szCs w:val="18"/>
              </w:rPr>
              <w:t>”, “</w:t>
            </w:r>
            <w:r>
              <w:rPr>
                <w:rFonts w:ascii="Century Gothic" w:eastAsia="Malgun Gothic" w:hAnsi="Century Gothic"/>
                <w:sz w:val="18"/>
                <w:szCs w:val="18"/>
              </w:rPr>
              <w:t>Sistema locomotor”</w:t>
            </w:r>
          </w:p>
          <w:p w:rsidR="00095529" w:rsidRPr="00095529" w:rsidRDefault="00095529" w:rsidP="0009552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  <w:vertAlign w:val="subscript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Videos publicados en página web.</w:t>
            </w:r>
          </w:p>
          <w:p w:rsidR="003929C7" w:rsidRPr="00095529" w:rsidRDefault="00095529" w:rsidP="0009552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  <w:vertAlign w:val="subscript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Texto test unidad 1 y 2.</w:t>
            </w:r>
          </w:p>
          <w:p w:rsidR="003929C7" w:rsidRDefault="003929C7" w:rsidP="004E3F88">
            <w:pPr>
              <w:pStyle w:val="Prrafodelista"/>
              <w:spacing w:after="0" w:line="240" w:lineRule="auto"/>
              <w:ind w:left="0"/>
              <w:rPr>
                <w:rFonts w:ascii="Century Gothic" w:eastAsia="Malgun Gothic" w:hAnsi="Century Gothic"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sz w:val="18"/>
                <w:szCs w:val="18"/>
              </w:rPr>
              <w:t>.</w:t>
            </w:r>
          </w:p>
          <w:p w:rsidR="003929C7" w:rsidRPr="00A02C4D" w:rsidRDefault="003929C7" w:rsidP="004E3F88">
            <w:pPr>
              <w:rPr>
                <w:rFonts w:ascii="Century Gothic" w:eastAsia="Malgun Gothic" w:hAnsi="Century Gothic"/>
                <w:sz w:val="18"/>
                <w:szCs w:val="18"/>
              </w:rPr>
            </w:pPr>
          </w:p>
        </w:tc>
      </w:tr>
      <w:tr w:rsidR="003929C7" w:rsidRPr="00A02C4D" w:rsidTr="004E3F88">
        <w:trPr>
          <w:trHeight w:val="1104"/>
        </w:trPr>
        <w:tc>
          <w:tcPr>
            <w:tcW w:w="1693" w:type="dxa"/>
          </w:tcPr>
          <w:p w:rsidR="003929C7" w:rsidRPr="00A02C4D" w:rsidRDefault="003929C7" w:rsidP="004E3F88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3929C7" w:rsidRPr="00A02C4D" w:rsidRDefault="003929C7" w:rsidP="004E3F88">
            <w:p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3929C7" w:rsidRPr="00A02C4D" w:rsidRDefault="00095529" w:rsidP="004E3F88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Sistema locomotor</w:t>
            </w:r>
          </w:p>
          <w:p w:rsidR="003929C7" w:rsidRPr="00A02C4D" w:rsidRDefault="003929C7" w:rsidP="004E3F88">
            <w:pPr>
              <w:spacing w:after="0" w:line="240" w:lineRule="auto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</w:p>
        </w:tc>
        <w:tc>
          <w:tcPr>
            <w:tcW w:w="5593" w:type="dxa"/>
          </w:tcPr>
          <w:p w:rsidR="00095529" w:rsidRPr="00095529" w:rsidRDefault="00095529" w:rsidP="00095529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95529">
              <w:rPr>
                <w:rFonts w:ascii="Century Gothic" w:hAnsi="Century Gothic"/>
                <w:sz w:val="18"/>
                <w:szCs w:val="18"/>
              </w:rPr>
              <w:t>Función principal del sistema locomotor.</w:t>
            </w:r>
          </w:p>
          <w:p w:rsidR="00095529" w:rsidRPr="00095529" w:rsidRDefault="00095529" w:rsidP="00095529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95529">
              <w:rPr>
                <w:rFonts w:ascii="Century Gothic" w:hAnsi="Century Gothic"/>
                <w:sz w:val="18"/>
                <w:szCs w:val="18"/>
              </w:rPr>
              <w:t xml:space="preserve">Sistema esquelético: Nombres de los huesos que lo componen. </w:t>
            </w:r>
          </w:p>
          <w:p w:rsidR="00095529" w:rsidRPr="00095529" w:rsidRDefault="00095529" w:rsidP="00095529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95529">
              <w:rPr>
                <w:rFonts w:ascii="Century Gothic" w:hAnsi="Century Gothic"/>
                <w:sz w:val="18"/>
                <w:szCs w:val="18"/>
              </w:rPr>
              <w:t>Funciones de los huesos: Soporte, protección, producción de células y almacenamiento.</w:t>
            </w:r>
          </w:p>
          <w:p w:rsidR="00095529" w:rsidRPr="00095529" w:rsidRDefault="00095529" w:rsidP="00095529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95529">
              <w:rPr>
                <w:rFonts w:ascii="Century Gothic" w:hAnsi="Century Gothic"/>
                <w:sz w:val="18"/>
                <w:szCs w:val="18"/>
              </w:rPr>
              <w:t xml:space="preserve">Clasificación de los huesos: planos, cortos, largos e irregulares. </w:t>
            </w:r>
          </w:p>
          <w:p w:rsidR="00095529" w:rsidRPr="00095529" w:rsidRDefault="00095529" w:rsidP="00095529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95529">
              <w:rPr>
                <w:rFonts w:ascii="Century Gothic" w:hAnsi="Century Gothic"/>
                <w:sz w:val="18"/>
                <w:szCs w:val="18"/>
              </w:rPr>
              <w:t xml:space="preserve">Tipos de articulaciones: Móviles, inmóviles y semimóviles. </w:t>
            </w:r>
          </w:p>
          <w:p w:rsidR="00095529" w:rsidRPr="00095529" w:rsidRDefault="00095529" w:rsidP="00095529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95529">
              <w:rPr>
                <w:rFonts w:ascii="Century Gothic" w:hAnsi="Century Gothic"/>
                <w:sz w:val="18"/>
                <w:szCs w:val="18"/>
              </w:rPr>
              <w:t>Sistema muscular: Tipos de músculos (voluntarios e involuntarios). Identificar cuando el músculo se contrae y cuando se relaja.</w:t>
            </w:r>
          </w:p>
          <w:p w:rsidR="003929C7" w:rsidRPr="006D0C3D" w:rsidRDefault="00095529" w:rsidP="00095529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 w:rsidRPr="00095529">
              <w:rPr>
                <w:rFonts w:ascii="Century Gothic" w:hAnsi="Century Gothic"/>
                <w:sz w:val="18"/>
                <w:szCs w:val="18"/>
              </w:rPr>
              <w:t>Beneficios de la actividad física (actividades que mantienen sano nuestro cuerpo).</w:t>
            </w:r>
          </w:p>
        </w:tc>
        <w:tc>
          <w:tcPr>
            <w:tcW w:w="2745" w:type="dxa"/>
            <w:vMerge/>
          </w:tcPr>
          <w:p w:rsidR="003929C7" w:rsidRPr="00A02C4D" w:rsidRDefault="003929C7" w:rsidP="004E3F88">
            <w:pPr>
              <w:rPr>
                <w:rFonts w:eastAsia="Malgun Gothic"/>
              </w:rPr>
            </w:pPr>
          </w:p>
        </w:tc>
      </w:tr>
      <w:tr w:rsidR="003929C7" w:rsidRPr="00A02C4D" w:rsidTr="004E3F88">
        <w:trPr>
          <w:trHeight w:val="1104"/>
        </w:trPr>
        <w:tc>
          <w:tcPr>
            <w:tcW w:w="1693" w:type="dxa"/>
          </w:tcPr>
          <w:p w:rsidR="003929C7" w:rsidRDefault="003929C7" w:rsidP="003929C7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3929C7" w:rsidRPr="00A02C4D" w:rsidRDefault="00095529" w:rsidP="003929C7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Sistema nervioso</w:t>
            </w:r>
          </w:p>
          <w:p w:rsidR="003929C7" w:rsidRDefault="003929C7" w:rsidP="004E3F88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3929C7" w:rsidRDefault="003929C7" w:rsidP="004E3F88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3929C7" w:rsidRPr="00A02C4D" w:rsidRDefault="003929C7" w:rsidP="004E3F88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</w:tc>
        <w:tc>
          <w:tcPr>
            <w:tcW w:w="5593" w:type="dxa"/>
          </w:tcPr>
          <w:p w:rsidR="00095529" w:rsidRPr="00095529" w:rsidRDefault="00095529" w:rsidP="00095529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95529">
              <w:rPr>
                <w:rFonts w:ascii="Century Gothic" w:hAnsi="Century Gothic"/>
                <w:sz w:val="18"/>
                <w:szCs w:val="18"/>
              </w:rPr>
              <w:t>Órganos y funciones del sistema nervioso.</w:t>
            </w:r>
          </w:p>
          <w:p w:rsidR="00095529" w:rsidRPr="00095529" w:rsidRDefault="00095529" w:rsidP="00095529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95529">
              <w:rPr>
                <w:rFonts w:ascii="Century Gothic" w:hAnsi="Century Gothic"/>
                <w:sz w:val="18"/>
                <w:szCs w:val="18"/>
              </w:rPr>
              <w:t>Cómo trabaja el sistema nervioso (recibe-procesa-elabora respuesta).</w:t>
            </w:r>
          </w:p>
          <w:p w:rsidR="003929C7" w:rsidRPr="006D0C3D" w:rsidRDefault="00095529" w:rsidP="00095529">
            <w:pPr>
              <w:pStyle w:val="Prrafodelista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95529">
              <w:rPr>
                <w:rFonts w:ascii="Century Gothic" w:hAnsi="Century Gothic"/>
                <w:sz w:val="18"/>
                <w:szCs w:val="18"/>
              </w:rPr>
              <w:t>Efectos el consumo del alcohol.</w:t>
            </w:r>
          </w:p>
        </w:tc>
        <w:tc>
          <w:tcPr>
            <w:tcW w:w="2745" w:type="dxa"/>
            <w:vMerge/>
          </w:tcPr>
          <w:p w:rsidR="003929C7" w:rsidRPr="00A02C4D" w:rsidRDefault="003929C7" w:rsidP="004E3F88">
            <w:pPr>
              <w:rPr>
                <w:rFonts w:eastAsia="Malgun Gothic"/>
              </w:rPr>
            </w:pPr>
          </w:p>
        </w:tc>
      </w:tr>
    </w:tbl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tbl>
      <w:tblPr>
        <w:tblpPr w:leftFromText="141" w:rightFromText="141" w:vertAnchor="text" w:horzAnchor="margin" w:tblpY="37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3"/>
        <w:gridCol w:w="5593"/>
        <w:gridCol w:w="2745"/>
      </w:tblGrid>
      <w:tr w:rsidR="00651604" w:rsidRPr="00A02C4D" w:rsidTr="004E3F88">
        <w:tc>
          <w:tcPr>
            <w:tcW w:w="10031" w:type="dxa"/>
            <w:gridSpan w:val="3"/>
            <w:shd w:val="clear" w:color="auto" w:fill="BFBFBF"/>
          </w:tcPr>
          <w:p w:rsidR="00651604" w:rsidRPr="00A02C4D" w:rsidRDefault="00651604" w:rsidP="004E3F88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sz w:val="18"/>
                <w:szCs w:val="18"/>
              </w:rPr>
              <w:lastRenderedPageBreak/>
              <w:br w:type="page"/>
            </w: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PRUEBA</w:t>
            </w: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DE Síntesis Ciencias 5tos básicos</w:t>
            </w:r>
          </w:p>
          <w:p w:rsidR="00651604" w:rsidRPr="00A02C4D" w:rsidRDefault="00651604" w:rsidP="004E3F88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Prof</w:t>
            </w: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esor</w:t>
            </w:r>
            <w:r w:rsidR="00095529">
              <w:rPr>
                <w:rFonts w:ascii="Century Gothic" w:eastAsia="Malgun Gothic" w:hAnsi="Century Gothic"/>
                <w:b/>
                <w:sz w:val="18"/>
                <w:szCs w:val="18"/>
              </w:rPr>
              <w:t>a</w:t>
            </w: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: </w:t>
            </w: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Katherine Huerta</w:t>
            </w:r>
          </w:p>
        </w:tc>
      </w:tr>
      <w:tr w:rsidR="00651604" w:rsidRPr="00A02C4D" w:rsidTr="004E3F88">
        <w:tc>
          <w:tcPr>
            <w:tcW w:w="7286" w:type="dxa"/>
            <w:gridSpan w:val="2"/>
            <w:shd w:val="clear" w:color="auto" w:fill="BFBFBF"/>
          </w:tcPr>
          <w:p w:rsidR="00651604" w:rsidRPr="00A02C4D" w:rsidRDefault="00651604" w:rsidP="004E3F88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                             FECHA DE APLICACIÓN</w:t>
            </w:r>
          </w:p>
        </w:tc>
        <w:tc>
          <w:tcPr>
            <w:tcW w:w="2745" w:type="dxa"/>
          </w:tcPr>
          <w:p w:rsidR="00651604" w:rsidRPr="00A02C4D" w:rsidRDefault="00095529" w:rsidP="00095529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29 de junio</w:t>
            </w:r>
          </w:p>
        </w:tc>
      </w:tr>
      <w:tr w:rsidR="00651604" w:rsidRPr="00A02C4D" w:rsidTr="004E3F88">
        <w:tc>
          <w:tcPr>
            <w:tcW w:w="1693" w:type="dxa"/>
          </w:tcPr>
          <w:p w:rsidR="00651604" w:rsidRPr="00A02C4D" w:rsidRDefault="00651604" w:rsidP="004E3F88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UNIDAD</w:t>
            </w:r>
          </w:p>
        </w:tc>
        <w:tc>
          <w:tcPr>
            <w:tcW w:w="5593" w:type="dxa"/>
          </w:tcPr>
          <w:p w:rsidR="00651604" w:rsidRPr="00A02C4D" w:rsidRDefault="00651604" w:rsidP="004E3F88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CONTENIDO</w:t>
            </w:r>
          </w:p>
        </w:tc>
        <w:tc>
          <w:tcPr>
            <w:tcW w:w="2745" w:type="dxa"/>
          </w:tcPr>
          <w:p w:rsidR="00651604" w:rsidRPr="00A02C4D" w:rsidRDefault="00651604" w:rsidP="00095529">
            <w:pPr>
              <w:spacing w:after="0" w:line="240" w:lineRule="auto"/>
              <w:jc w:val="both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RECURSO PARA ESTUDIAR</w:t>
            </w:r>
          </w:p>
        </w:tc>
      </w:tr>
      <w:tr w:rsidR="00651604" w:rsidRPr="00A02C4D" w:rsidTr="004E3F88">
        <w:trPr>
          <w:trHeight w:val="1836"/>
        </w:trPr>
        <w:tc>
          <w:tcPr>
            <w:tcW w:w="1693" w:type="dxa"/>
          </w:tcPr>
          <w:p w:rsidR="00651604" w:rsidRPr="00A02C4D" w:rsidRDefault="00651604" w:rsidP="004E3F88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651604" w:rsidRPr="00A02C4D" w:rsidRDefault="00651604" w:rsidP="004E3F88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651604" w:rsidRPr="00A02C4D" w:rsidRDefault="00095529" w:rsidP="004E3F88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La célula</w:t>
            </w:r>
          </w:p>
          <w:p w:rsidR="00651604" w:rsidRPr="00A02C4D" w:rsidRDefault="00651604" w:rsidP="004E3F88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651604" w:rsidRPr="00A02C4D" w:rsidRDefault="00651604" w:rsidP="004E3F88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651604" w:rsidRPr="00A02C4D" w:rsidRDefault="00651604" w:rsidP="004E3F88">
            <w:p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651604" w:rsidRPr="00A02C4D" w:rsidRDefault="00651604" w:rsidP="004E3F88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</w:tc>
        <w:tc>
          <w:tcPr>
            <w:tcW w:w="5593" w:type="dxa"/>
          </w:tcPr>
          <w:p w:rsidR="00DA6537" w:rsidRPr="00DA6537" w:rsidRDefault="00DA6537" w:rsidP="00DA6537">
            <w:pPr>
              <w:pStyle w:val="Prrafodelista"/>
              <w:spacing w:after="0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095529" w:rsidRPr="00095529" w:rsidRDefault="00095529" w:rsidP="00095529">
            <w:pPr>
              <w:pStyle w:val="Prrafodelista"/>
              <w:numPr>
                <w:ilvl w:val="0"/>
                <w:numId w:val="24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095529">
              <w:rPr>
                <w:rFonts w:ascii="Century Gothic" w:hAnsi="Century Gothic"/>
                <w:sz w:val="18"/>
                <w:szCs w:val="18"/>
              </w:rPr>
              <w:t>Pasos del método científico: definición y ejemplos</w:t>
            </w:r>
          </w:p>
          <w:p w:rsidR="00095529" w:rsidRPr="00095529" w:rsidRDefault="00095529" w:rsidP="00095529">
            <w:pPr>
              <w:pStyle w:val="Prrafodelista"/>
              <w:numPr>
                <w:ilvl w:val="0"/>
                <w:numId w:val="24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095529">
              <w:rPr>
                <w:rFonts w:ascii="Century Gothic" w:hAnsi="Century Gothic"/>
                <w:sz w:val="18"/>
                <w:szCs w:val="18"/>
              </w:rPr>
              <w:t>Niveles de organización: célula, tejido, órgano, sistema, organismo</w:t>
            </w:r>
          </w:p>
          <w:p w:rsidR="00095529" w:rsidRPr="00095529" w:rsidRDefault="00095529" w:rsidP="00095529">
            <w:pPr>
              <w:pStyle w:val="Prrafodelista"/>
              <w:numPr>
                <w:ilvl w:val="0"/>
                <w:numId w:val="24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095529">
              <w:rPr>
                <w:rFonts w:ascii="Century Gothic" w:hAnsi="Century Gothic"/>
                <w:sz w:val="18"/>
                <w:szCs w:val="18"/>
              </w:rPr>
              <w:t>Organismos unicelulares y pluricelulares</w:t>
            </w:r>
          </w:p>
          <w:p w:rsidR="00095529" w:rsidRPr="00095529" w:rsidRDefault="00095529" w:rsidP="00095529">
            <w:pPr>
              <w:pStyle w:val="Prrafodelista"/>
              <w:numPr>
                <w:ilvl w:val="0"/>
                <w:numId w:val="24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095529">
              <w:rPr>
                <w:rFonts w:ascii="Century Gothic" w:hAnsi="Century Gothic"/>
                <w:sz w:val="18"/>
                <w:szCs w:val="18"/>
              </w:rPr>
              <w:t>Tipos de células: procariontes y eucariontes (animal y vegetal)</w:t>
            </w:r>
          </w:p>
          <w:p w:rsidR="00095529" w:rsidRPr="00095529" w:rsidRDefault="00095529" w:rsidP="00095529">
            <w:pPr>
              <w:pStyle w:val="Prrafodelista"/>
              <w:numPr>
                <w:ilvl w:val="0"/>
                <w:numId w:val="24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095529">
              <w:rPr>
                <w:rFonts w:ascii="Century Gothic" w:hAnsi="Century Gothic"/>
                <w:sz w:val="18"/>
                <w:szCs w:val="18"/>
              </w:rPr>
              <w:t>Partes del microscopio y sus funciones</w:t>
            </w:r>
          </w:p>
          <w:p w:rsidR="00095529" w:rsidRPr="00095529" w:rsidRDefault="00095529" w:rsidP="00095529">
            <w:pPr>
              <w:pStyle w:val="Prrafodelista"/>
              <w:numPr>
                <w:ilvl w:val="0"/>
                <w:numId w:val="24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095529">
              <w:rPr>
                <w:rFonts w:ascii="Century Gothic" w:hAnsi="Century Gothic"/>
                <w:sz w:val="18"/>
                <w:szCs w:val="18"/>
              </w:rPr>
              <w:t>Pasos del método científico: definición y ejemplos</w:t>
            </w:r>
          </w:p>
          <w:p w:rsidR="00651604" w:rsidRPr="00DA6537" w:rsidRDefault="00095529" w:rsidP="00095529">
            <w:pPr>
              <w:pStyle w:val="Prrafodelista"/>
              <w:numPr>
                <w:ilvl w:val="0"/>
                <w:numId w:val="24"/>
              </w:numPr>
              <w:spacing w:after="0"/>
              <w:rPr>
                <w:rFonts w:ascii="Century Gothic" w:eastAsia="Malgun Gothic" w:hAnsi="Century Gothic"/>
                <w:sz w:val="18"/>
                <w:szCs w:val="18"/>
              </w:rPr>
            </w:pPr>
            <w:r w:rsidRPr="00095529">
              <w:rPr>
                <w:rFonts w:ascii="Century Gothic" w:hAnsi="Century Gothic"/>
                <w:sz w:val="18"/>
                <w:szCs w:val="18"/>
              </w:rPr>
              <w:t>Niveles de organización: célula, tejido, órgano, sistema, organismo</w:t>
            </w:r>
          </w:p>
        </w:tc>
        <w:tc>
          <w:tcPr>
            <w:tcW w:w="2745" w:type="dxa"/>
            <w:vMerge w:val="restart"/>
          </w:tcPr>
          <w:p w:rsidR="00651604" w:rsidRPr="00A02C4D" w:rsidRDefault="00651604" w:rsidP="00095529">
            <w:pPr>
              <w:pStyle w:val="Prrafodelista"/>
              <w:spacing w:after="0" w:line="240" w:lineRule="auto"/>
              <w:ind w:left="369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651604" w:rsidRPr="00A02C4D" w:rsidRDefault="00651604" w:rsidP="0009552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sz w:val="18"/>
                <w:szCs w:val="18"/>
              </w:rPr>
              <w:t>Cuaderno</w:t>
            </w:r>
          </w:p>
          <w:p w:rsidR="00651604" w:rsidRPr="00A02C4D" w:rsidRDefault="00651604" w:rsidP="0009552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 xml:space="preserve">Guías </w:t>
            </w:r>
            <w:r w:rsidR="00095529">
              <w:rPr>
                <w:rFonts w:ascii="Century Gothic" w:eastAsia="Malgun Gothic" w:hAnsi="Century Gothic"/>
                <w:sz w:val="18"/>
                <w:szCs w:val="18"/>
              </w:rPr>
              <w:t>de estudio</w:t>
            </w:r>
          </w:p>
          <w:p w:rsidR="00095529" w:rsidRDefault="00095529" w:rsidP="0009552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 xml:space="preserve">Prezi “Organismos unicelulares y pluricelulares” </w:t>
            </w:r>
          </w:p>
          <w:p w:rsidR="00095529" w:rsidRDefault="00095529" w:rsidP="0009552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Ppt “Niveles de organización”</w:t>
            </w:r>
          </w:p>
          <w:p w:rsidR="00651604" w:rsidRPr="00095529" w:rsidRDefault="00651604" w:rsidP="0009552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 w:rsidRPr="00095529">
              <w:rPr>
                <w:rFonts w:ascii="Century Gothic" w:eastAsia="Malgun Gothic" w:hAnsi="Century Gothic"/>
                <w:sz w:val="18"/>
                <w:szCs w:val="18"/>
              </w:rPr>
              <w:t>Videos publicados en la página web</w:t>
            </w:r>
          </w:p>
          <w:p w:rsidR="00095529" w:rsidRDefault="00651604" w:rsidP="0009552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Tareas para el hogar de las tres unidades.</w:t>
            </w:r>
          </w:p>
          <w:p w:rsidR="00095529" w:rsidRPr="00095529" w:rsidRDefault="00095529" w:rsidP="0009552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Texto test unidad 1 y 2.</w:t>
            </w:r>
          </w:p>
          <w:p w:rsidR="00651604" w:rsidRDefault="00651604" w:rsidP="00095529">
            <w:pPr>
              <w:pStyle w:val="Prrafodelista"/>
              <w:spacing w:after="0" w:line="240" w:lineRule="auto"/>
              <w:ind w:left="0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sz w:val="18"/>
                <w:szCs w:val="18"/>
              </w:rPr>
              <w:t>.</w:t>
            </w:r>
          </w:p>
          <w:p w:rsidR="00651604" w:rsidRPr="00A02C4D" w:rsidRDefault="00651604" w:rsidP="00095529">
            <w:pPr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</w:p>
        </w:tc>
      </w:tr>
      <w:tr w:rsidR="00EF2EF9" w:rsidRPr="00A02C4D" w:rsidTr="004E3F88">
        <w:trPr>
          <w:trHeight w:val="1104"/>
        </w:trPr>
        <w:tc>
          <w:tcPr>
            <w:tcW w:w="1693" w:type="dxa"/>
          </w:tcPr>
          <w:p w:rsidR="00EF2EF9" w:rsidRPr="00EF2EF9" w:rsidRDefault="00EF2EF9" w:rsidP="00EF2EF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EF2EF9" w:rsidRPr="00EF2EF9" w:rsidRDefault="00EF2EF9" w:rsidP="00EF2EF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EF2EF9" w:rsidRPr="00EF2EF9" w:rsidRDefault="00095529" w:rsidP="00EF2EF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Sistemas</w:t>
            </w:r>
          </w:p>
        </w:tc>
        <w:tc>
          <w:tcPr>
            <w:tcW w:w="5593" w:type="dxa"/>
          </w:tcPr>
          <w:p w:rsidR="00095529" w:rsidRPr="00095529" w:rsidRDefault="00095529" w:rsidP="00095529">
            <w:pPr>
              <w:pStyle w:val="Prrafodelista"/>
              <w:numPr>
                <w:ilvl w:val="0"/>
                <w:numId w:val="24"/>
              </w:num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95529">
              <w:rPr>
                <w:rFonts w:ascii="Century Gothic" w:hAnsi="Century Gothic"/>
                <w:sz w:val="18"/>
                <w:szCs w:val="18"/>
              </w:rPr>
              <w:t xml:space="preserve">Sistema digestivo: órganos y funciones, funciones digestivas </w:t>
            </w:r>
          </w:p>
          <w:p w:rsidR="00095529" w:rsidRPr="00095529" w:rsidRDefault="00095529" w:rsidP="00095529">
            <w:pPr>
              <w:pStyle w:val="Prrafodelista"/>
              <w:numPr>
                <w:ilvl w:val="0"/>
                <w:numId w:val="24"/>
              </w:num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95529">
              <w:rPr>
                <w:rFonts w:ascii="Century Gothic" w:hAnsi="Century Gothic"/>
                <w:sz w:val="18"/>
                <w:szCs w:val="18"/>
              </w:rPr>
              <w:t>Sistema respiratorio: órganos y funciones, ventilación pulmonar e intercambio gaseoso</w:t>
            </w:r>
          </w:p>
          <w:p w:rsidR="00095529" w:rsidRPr="00095529" w:rsidRDefault="00095529" w:rsidP="00095529">
            <w:pPr>
              <w:pStyle w:val="Prrafodelista"/>
              <w:numPr>
                <w:ilvl w:val="0"/>
                <w:numId w:val="24"/>
              </w:num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95529">
              <w:rPr>
                <w:rFonts w:ascii="Century Gothic" w:hAnsi="Century Gothic"/>
                <w:sz w:val="18"/>
                <w:szCs w:val="18"/>
              </w:rPr>
              <w:t>Sistema circulatorio: la sangre y su composición, vasos sanguíneos y estructura del corazón</w:t>
            </w:r>
          </w:p>
          <w:p w:rsidR="00095529" w:rsidRPr="00095529" w:rsidRDefault="00095529" w:rsidP="00095529">
            <w:pPr>
              <w:pStyle w:val="Prrafodelista"/>
              <w:numPr>
                <w:ilvl w:val="0"/>
                <w:numId w:val="24"/>
              </w:num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95529">
              <w:rPr>
                <w:rFonts w:ascii="Century Gothic" w:hAnsi="Century Gothic"/>
                <w:sz w:val="18"/>
                <w:szCs w:val="18"/>
              </w:rPr>
              <w:t xml:space="preserve">Sistema digestivo: órganos y funciones, funciones digestivas </w:t>
            </w:r>
          </w:p>
          <w:p w:rsidR="00095529" w:rsidRPr="00095529" w:rsidRDefault="00095529" w:rsidP="00095529">
            <w:pPr>
              <w:pStyle w:val="Prrafodelista"/>
              <w:numPr>
                <w:ilvl w:val="0"/>
                <w:numId w:val="24"/>
              </w:num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95529">
              <w:rPr>
                <w:rFonts w:ascii="Century Gothic" w:hAnsi="Century Gothic"/>
                <w:sz w:val="18"/>
                <w:szCs w:val="18"/>
              </w:rPr>
              <w:t>Sistema respiratorio: órganos y funciones, ventilación pulmonar e intercambio gaseoso</w:t>
            </w:r>
          </w:p>
          <w:p w:rsidR="00EF2EF9" w:rsidRPr="00DA6537" w:rsidRDefault="00095529" w:rsidP="00095529">
            <w:pPr>
              <w:pStyle w:val="Prrafodelista"/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95529">
              <w:rPr>
                <w:rFonts w:ascii="Century Gothic" w:hAnsi="Century Gothic"/>
                <w:sz w:val="18"/>
                <w:szCs w:val="18"/>
              </w:rPr>
              <w:t>Sistema circulatorio: la sangre y su composición, vasos sanguíneos y estructura del corazón</w:t>
            </w:r>
          </w:p>
        </w:tc>
        <w:tc>
          <w:tcPr>
            <w:tcW w:w="2745" w:type="dxa"/>
            <w:vMerge/>
          </w:tcPr>
          <w:p w:rsidR="00EF2EF9" w:rsidRPr="00A02C4D" w:rsidRDefault="00EF2EF9" w:rsidP="00EF2EF9">
            <w:pPr>
              <w:rPr>
                <w:rFonts w:eastAsia="Malgun Gothic"/>
              </w:rPr>
            </w:pPr>
          </w:p>
        </w:tc>
      </w:tr>
      <w:tr w:rsidR="00EF2EF9" w:rsidRPr="00A02C4D" w:rsidTr="004E3F88">
        <w:trPr>
          <w:trHeight w:val="1104"/>
        </w:trPr>
        <w:tc>
          <w:tcPr>
            <w:tcW w:w="1693" w:type="dxa"/>
          </w:tcPr>
          <w:p w:rsidR="00EF2EF9" w:rsidRPr="00EF2EF9" w:rsidRDefault="00EF2EF9" w:rsidP="00EF2EF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EF2EF9" w:rsidRPr="00EF2EF9" w:rsidRDefault="00EF2EF9" w:rsidP="00EF2EF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EF2EF9" w:rsidRPr="00EF2EF9" w:rsidRDefault="00095529" w:rsidP="00EF2EF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Nutrición</w:t>
            </w:r>
          </w:p>
        </w:tc>
        <w:tc>
          <w:tcPr>
            <w:tcW w:w="5593" w:type="dxa"/>
          </w:tcPr>
          <w:p w:rsidR="00095529" w:rsidRPr="00095529" w:rsidRDefault="00095529" w:rsidP="00095529">
            <w:pPr>
              <w:pStyle w:val="Prrafodelista"/>
              <w:numPr>
                <w:ilvl w:val="0"/>
                <w:numId w:val="24"/>
              </w:num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95529">
              <w:rPr>
                <w:rFonts w:ascii="Century Gothic" w:hAnsi="Century Gothic"/>
                <w:sz w:val="18"/>
                <w:szCs w:val="18"/>
              </w:rPr>
              <w:t>Tipos de nutrientes ( carbohidratos, proteínas, vitaminas y grasas) y sus funciones</w:t>
            </w:r>
          </w:p>
          <w:p w:rsidR="00EF2EF9" w:rsidRPr="00095529" w:rsidRDefault="00095529" w:rsidP="00095529">
            <w:pPr>
              <w:pStyle w:val="Prrafodelista"/>
              <w:numPr>
                <w:ilvl w:val="0"/>
                <w:numId w:val="24"/>
              </w:num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95529">
              <w:rPr>
                <w:rFonts w:ascii="Century Gothic" w:hAnsi="Century Gothic"/>
                <w:sz w:val="18"/>
                <w:szCs w:val="18"/>
              </w:rPr>
              <w:t>Lectura y análisis de etiquetas nutricionales</w:t>
            </w:r>
          </w:p>
        </w:tc>
        <w:tc>
          <w:tcPr>
            <w:tcW w:w="2745" w:type="dxa"/>
            <w:vMerge/>
          </w:tcPr>
          <w:p w:rsidR="00EF2EF9" w:rsidRPr="00A02C4D" w:rsidRDefault="00EF2EF9" w:rsidP="00EF2EF9">
            <w:pPr>
              <w:rPr>
                <w:rFonts w:eastAsia="Malgun Gothic"/>
              </w:rPr>
            </w:pPr>
          </w:p>
        </w:tc>
      </w:tr>
    </w:tbl>
    <w:p w:rsidR="00651604" w:rsidRDefault="00651604" w:rsidP="00651604">
      <w:pPr>
        <w:spacing w:after="0"/>
        <w:rPr>
          <w:rFonts w:ascii="Century Gothic" w:eastAsia="Malgun Gothic" w:hAnsi="Century Gothic"/>
        </w:rPr>
      </w:pPr>
    </w:p>
    <w:p w:rsidR="00651604" w:rsidRDefault="00651604" w:rsidP="00651604">
      <w:pPr>
        <w:spacing w:after="0"/>
        <w:rPr>
          <w:rFonts w:ascii="Century Gothic" w:eastAsia="Malgun Gothic" w:hAnsi="Century Gothic"/>
        </w:rPr>
      </w:pPr>
    </w:p>
    <w:p w:rsidR="00651604" w:rsidRDefault="00651604" w:rsidP="00651604">
      <w:pPr>
        <w:spacing w:after="0"/>
        <w:rPr>
          <w:rFonts w:ascii="Century Gothic" w:eastAsia="Malgun Gothic" w:hAnsi="Century Gothic"/>
        </w:rPr>
      </w:pPr>
    </w:p>
    <w:tbl>
      <w:tblPr>
        <w:tblpPr w:leftFromText="141" w:rightFromText="141" w:vertAnchor="text" w:horzAnchor="margin" w:tblpY="37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3"/>
        <w:gridCol w:w="5593"/>
        <w:gridCol w:w="2745"/>
      </w:tblGrid>
      <w:tr w:rsidR="00DA6537" w:rsidRPr="00A02C4D" w:rsidTr="004E3F88">
        <w:tc>
          <w:tcPr>
            <w:tcW w:w="10031" w:type="dxa"/>
            <w:gridSpan w:val="3"/>
            <w:shd w:val="clear" w:color="auto" w:fill="BFBFBF"/>
          </w:tcPr>
          <w:p w:rsidR="00DA6537" w:rsidRPr="00A02C4D" w:rsidRDefault="00DA6537" w:rsidP="004E3F88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sz w:val="18"/>
                <w:szCs w:val="18"/>
              </w:rPr>
              <w:br w:type="page"/>
            </w: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PRUEBA</w:t>
            </w: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DE Síntesis Ciencias 6tos básicos</w:t>
            </w:r>
          </w:p>
          <w:p w:rsidR="00DA6537" w:rsidRPr="00A02C4D" w:rsidRDefault="00DA6537" w:rsidP="004E3F88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Prof</w:t>
            </w: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esor</w:t>
            </w:r>
            <w:r w:rsidR="00095529">
              <w:rPr>
                <w:rFonts w:ascii="Century Gothic" w:eastAsia="Malgun Gothic" w:hAnsi="Century Gothic"/>
                <w:b/>
                <w:sz w:val="18"/>
                <w:szCs w:val="18"/>
              </w:rPr>
              <w:t>a</w:t>
            </w: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: </w:t>
            </w: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Katherine Huerta</w:t>
            </w:r>
          </w:p>
        </w:tc>
      </w:tr>
      <w:tr w:rsidR="00DA6537" w:rsidRPr="00A02C4D" w:rsidTr="004E3F88">
        <w:tc>
          <w:tcPr>
            <w:tcW w:w="7286" w:type="dxa"/>
            <w:gridSpan w:val="2"/>
            <w:shd w:val="clear" w:color="auto" w:fill="BFBFBF"/>
          </w:tcPr>
          <w:p w:rsidR="00DA6537" w:rsidRPr="00A02C4D" w:rsidRDefault="00DA6537" w:rsidP="004E3F88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                             FECHA DE APLICACIÓN</w:t>
            </w:r>
          </w:p>
        </w:tc>
        <w:tc>
          <w:tcPr>
            <w:tcW w:w="2745" w:type="dxa"/>
          </w:tcPr>
          <w:p w:rsidR="00DA6537" w:rsidRPr="00A02C4D" w:rsidRDefault="00095529" w:rsidP="00095529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29 de junio</w:t>
            </w:r>
          </w:p>
        </w:tc>
      </w:tr>
      <w:tr w:rsidR="00DA6537" w:rsidRPr="00A02C4D" w:rsidTr="004E3F88">
        <w:tc>
          <w:tcPr>
            <w:tcW w:w="1693" w:type="dxa"/>
          </w:tcPr>
          <w:p w:rsidR="00DA6537" w:rsidRPr="00A02C4D" w:rsidRDefault="00DA6537" w:rsidP="004E3F88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UNIDAD</w:t>
            </w:r>
          </w:p>
        </w:tc>
        <w:tc>
          <w:tcPr>
            <w:tcW w:w="5593" w:type="dxa"/>
          </w:tcPr>
          <w:p w:rsidR="00DA6537" w:rsidRPr="00A02C4D" w:rsidRDefault="00DA6537" w:rsidP="004E3F88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CONTENIDO</w:t>
            </w:r>
          </w:p>
        </w:tc>
        <w:tc>
          <w:tcPr>
            <w:tcW w:w="2745" w:type="dxa"/>
          </w:tcPr>
          <w:p w:rsidR="00DA6537" w:rsidRPr="00A02C4D" w:rsidRDefault="00DA6537" w:rsidP="004E3F88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RECURSO PARA ESTUDIAR</w:t>
            </w:r>
          </w:p>
        </w:tc>
      </w:tr>
      <w:tr w:rsidR="00095529" w:rsidRPr="00A02C4D" w:rsidTr="004E3F88">
        <w:trPr>
          <w:trHeight w:val="1836"/>
        </w:trPr>
        <w:tc>
          <w:tcPr>
            <w:tcW w:w="1693" w:type="dxa"/>
          </w:tcPr>
          <w:p w:rsidR="00095529" w:rsidRDefault="00095529" w:rsidP="00EF2EF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95529" w:rsidRDefault="00095529" w:rsidP="00EF2EF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95529" w:rsidRPr="00EF2EF9" w:rsidRDefault="00095529" w:rsidP="00EF2EF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La pubertad</w:t>
            </w:r>
          </w:p>
        </w:tc>
        <w:tc>
          <w:tcPr>
            <w:tcW w:w="5593" w:type="dxa"/>
          </w:tcPr>
          <w:p w:rsidR="00095529" w:rsidRPr="00095529" w:rsidRDefault="00095529" w:rsidP="00095529">
            <w:pPr>
              <w:pStyle w:val="Prrafodelista"/>
              <w:numPr>
                <w:ilvl w:val="0"/>
                <w:numId w:val="25"/>
              </w:num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95529">
              <w:rPr>
                <w:rFonts w:ascii="Century Gothic" w:hAnsi="Century Gothic"/>
                <w:sz w:val="18"/>
                <w:szCs w:val="18"/>
              </w:rPr>
              <w:t>Pasos del método científico.</w:t>
            </w:r>
          </w:p>
          <w:p w:rsidR="00095529" w:rsidRPr="00095529" w:rsidRDefault="00095529" w:rsidP="00095529">
            <w:pPr>
              <w:pStyle w:val="Prrafodelista"/>
              <w:numPr>
                <w:ilvl w:val="0"/>
                <w:numId w:val="25"/>
              </w:num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95529">
              <w:rPr>
                <w:rFonts w:ascii="Century Gothic" w:hAnsi="Century Gothic"/>
                <w:sz w:val="18"/>
                <w:szCs w:val="18"/>
              </w:rPr>
              <w:t>Etapas del desarrollo humano.</w:t>
            </w:r>
          </w:p>
          <w:p w:rsidR="00095529" w:rsidRPr="00095529" w:rsidRDefault="00095529" w:rsidP="00095529">
            <w:pPr>
              <w:pStyle w:val="Prrafodelista"/>
              <w:numPr>
                <w:ilvl w:val="0"/>
                <w:numId w:val="25"/>
              </w:num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95529">
              <w:rPr>
                <w:rFonts w:ascii="Century Gothic" w:hAnsi="Century Gothic"/>
                <w:sz w:val="18"/>
                <w:szCs w:val="18"/>
              </w:rPr>
              <w:t>Sistema reproductor femenino: órganos y funciones, ciclo menstrual.</w:t>
            </w:r>
          </w:p>
          <w:p w:rsidR="00095529" w:rsidRPr="00095529" w:rsidRDefault="00095529" w:rsidP="00095529">
            <w:pPr>
              <w:pStyle w:val="Prrafodelista"/>
              <w:numPr>
                <w:ilvl w:val="0"/>
                <w:numId w:val="25"/>
              </w:num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95529">
              <w:rPr>
                <w:rFonts w:ascii="Century Gothic" w:hAnsi="Century Gothic"/>
                <w:sz w:val="18"/>
                <w:szCs w:val="18"/>
              </w:rPr>
              <w:t>Sistema reproductor masculino: órganos y funciones</w:t>
            </w:r>
          </w:p>
          <w:p w:rsidR="00095529" w:rsidRPr="00095529" w:rsidRDefault="00095529" w:rsidP="00095529">
            <w:pPr>
              <w:pStyle w:val="Prrafodelista"/>
              <w:numPr>
                <w:ilvl w:val="0"/>
                <w:numId w:val="25"/>
              </w:num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95529">
              <w:rPr>
                <w:rFonts w:ascii="Century Gothic" w:hAnsi="Century Gothic"/>
                <w:sz w:val="18"/>
                <w:szCs w:val="18"/>
              </w:rPr>
              <w:t>Hábitos de higiene en la pubertad y actividad física (niveles de actividad y tipos de ejercicios).</w:t>
            </w:r>
          </w:p>
          <w:p w:rsidR="00095529" w:rsidRPr="00EF2EF9" w:rsidRDefault="00095529" w:rsidP="00095529">
            <w:pPr>
              <w:pStyle w:val="Prrafodelista"/>
              <w:numPr>
                <w:ilvl w:val="0"/>
                <w:numId w:val="25"/>
              </w:num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95529">
              <w:rPr>
                <w:rFonts w:ascii="Century Gothic" w:hAnsi="Century Gothic"/>
                <w:sz w:val="18"/>
                <w:szCs w:val="18"/>
              </w:rPr>
              <w:t>Clasificación de las drogas según su efecto en el organismo y su legalidad.</w:t>
            </w:r>
          </w:p>
        </w:tc>
        <w:tc>
          <w:tcPr>
            <w:tcW w:w="2745" w:type="dxa"/>
            <w:vMerge w:val="restart"/>
          </w:tcPr>
          <w:p w:rsidR="00095529" w:rsidRPr="00A02C4D" w:rsidRDefault="00095529" w:rsidP="00EF2EF9">
            <w:pPr>
              <w:pStyle w:val="Prrafodelista"/>
              <w:spacing w:after="0" w:line="240" w:lineRule="auto"/>
              <w:ind w:left="369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095529" w:rsidRPr="00A02C4D" w:rsidRDefault="00095529" w:rsidP="00EF2EF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sz w:val="18"/>
                <w:szCs w:val="18"/>
              </w:rPr>
              <w:t>Cuaderno</w:t>
            </w:r>
          </w:p>
          <w:p w:rsidR="00095529" w:rsidRPr="00A02C4D" w:rsidRDefault="00095529" w:rsidP="00EF2EF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Guías trabajadas en clases</w:t>
            </w:r>
          </w:p>
          <w:p w:rsidR="00095529" w:rsidRDefault="00095529" w:rsidP="0009552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Ppt “La pubertad”-“Actividad física”-“Las drogas” “Capas de la Tierra”</w:t>
            </w:r>
          </w:p>
          <w:p w:rsidR="00095529" w:rsidRDefault="00095529" w:rsidP="0009552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Videos publicados en la página web</w:t>
            </w:r>
          </w:p>
          <w:p w:rsidR="00095529" w:rsidRDefault="00095529" w:rsidP="0009552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Tareas para el hogar de las tres unidades.</w:t>
            </w:r>
          </w:p>
          <w:p w:rsidR="00095529" w:rsidRPr="00A02C4D" w:rsidRDefault="00095529" w:rsidP="0009552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Texto test unidades trabajadas en clases</w:t>
            </w:r>
          </w:p>
          <w:p w:rsidR="00095529" w:rsidRPr="00A02C4D" w:rsidRDefault="00095529" w:rsidP="00095529">
            <w:pPr>
              <w:spacing w:after="0" w:line="240" w:lineRule="auto"/>
              <w:ind w:left="360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095529" w:rsidRDefault="00095529" w:rsidP="00095529">
            <w:pPr>
              <w:pStyle w:val="Prrafodelista"/>
              <w:spacing w:after="0" w:line="240" w:lineRule="auto"/>
              <w:ind w:left="0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sz w:val="18"/>
                <w:szCs w:val="18"/>
              </w:rPr>
              <w:t>.</w:t>
            </w:r>
          </w:p>
          <w:p w:rsidR="00095529" w:rsidRPr="00A02C4D" w:rsidRDefault="00095529" w:rsidP="00EF2EF9">
            <w:pPr>
              <w:rPr>
                <w:rFonts w:ascii="Century Gothic" w:eastAsia="Malgun Gothic" w:hAnsi="Century Gothic"/>
                <w:sz w:val="18"/>
                <w:szCs w:val="18"/>
              </w:rPr>
            </w:pPr>
          </w:p>
        </w:tc>
      </w:tr>
      <w:tr w:rsidR="00095529" w:rsidRPr="00A02C4D" w:rsidTr="004E3F88">
        <w:trPr>
          <w:trHeight w:val="1104"/>
        </w:trPr>
        <w:tc>
          <w:tcPr>
            <w:tcW w:w="1693" w:type="dxa"/>
          </w:tcPr>
          <w:p w:rsidR="00095529" w:rsidRDefault="00095529" w:rsidP="00EF2EF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95529" w:rsidRDefault="00095529" w:rsidP="00EF2EF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95529" w:rsidRDefault="00095529" w:rsidP="00EF2EF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F2EF9">
              <w:rPr>
                <w:rFonts w:ascii="Century Gothic" w:hAnsi="Century Gothic"/>
                <w:sz w:val="18"/>
                <w:szCs w:val="18"/>
              </w:rPr>
              <w:t xml:space="preserve">Capas de la </w:t>
            </w:r>
          </w:p>
          <w:p w:rsidR="00095529" w:rsidRPr="00EF2EF9" w:rsidRDefault="00095529" w:rsidP="00EF2EF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F2EF9">
              <w:rPr>
                <w:rFonts w:ascii="Century Gothic" w:hAnsi="Century Gothic"/>
                <w:sz w:val="18"/>
                <w:szCs w:val="18"/>
              </w:rPr>
              <w:t>tierra</w:t>
            </w:r>
          </w:p>
        </w:tc>
        <w:tc>
          <w:tcPr>
            <w:tcW w:w="5593" w:type="dxa"/>
          </w:tcPr>
          <w:p w:rsidR="00095529" w:rsidRPr="00EF2EF9" w:rsidRDefault="00095529" w:rsidP="00EF2EF9">
            <w:pPr>
              <w:pStyle w:val="Prrafodelista"/>
              <w:numPr>
                <w:ilvl w:val="0"/>
                <w:numId w:val="25"/>
              </w:num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F2EF9">
              <w:rPr>
                <w:rFonts w:ascii="Century Gothic" w:hAnsi="Century Gothic"/>
                <w:sz w:val="18"/>
                <w:szCs w:val="18"/>
              </w:rPr>
              <w:t>La atmósfera y sus capas: troposfera, estratos</w:t>
            </w:r>
            <w:r>
              <w:rPr>
                <w:rFonts w:ascii="Century Gothic" w:hAnsi="Century Gothic"/>
                <w:sz w:val="18"/>
                <w:szCs w:val="18"/>
              </w:rPr>
              <w:t>fera, mesosfera, termósfera, exó</w:t>
            </w:r>
            <w:r w:rsidRPr="00EF2EF9">
              <w:rPr>
                <w:rFonts w:ascii="Century Gothic" w:hAnsi="Century Gothic"/>
                <w:sz w:val="18"/>
                <w:szCs w:val="18"/>
              </w:rPr>
              <w:t>sfera</w:t>
            </w:r>
          </w:p>
          <w:p w:rsidR="00095529" w:rsidRPr="00EF2EF9" w:rsidRDefault="00095529" w:rsidP="00EF2EF9">
            <w:pPr>
              <w:pStyle w:val="Prrafodelista"/>
              <w:numPr>
                <w:ilvl w:val="0"/>
                <w:numId w:val="25"/>
              </w:num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F2EF9">
              <w:rPr>
                <w:rFonts w:ascii="Century Gothic" w:hAnsi="Century Gothic"/>
                <w:sz w:val="18"/>
                <w:szCs w:val="18"/>
              </w:rPr>
              <w:t>Distribución de la hidrosfera en el planeta y su importancia para la vida</w:t>
            </w:r>
          </w:p>
          <w:p w:rsidR="00095529" w:rsidRPr="00EF2EF9" w:rsidRDefault="00095529" w:rsidP="00EF2EF9">
            <w:pPr>
              <w:pStyle w:val="Prrafodelista"/>
              <w:numPr>
                <w:ilvl w:val="0"/>
                <w:numId w:val="25"/>
              </w:num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La geó</w:t>
            </w:r>
            <w:r w:rsidRPr="00EF2EF9">
              <w:rPr>
                <w:rFonts w:ascii="Century Gothic" w:hAnsi="Century Gothic"/>
                <w:sz w:val="18"/>
                <w:szCs w:val="18"/>
              </w:rPr>
              <w:t>sfera y sus capas: núcleo, manto, corteza</w:t>
            </w:r>
          </w:p>
          <w:p w:rsidR="00095529" w:rsidRPr="00EF2EF9" w:rsidRDefault="00095529" w:rsidP="00EF2EF9">
            <w:pPr>
              <w:pStyle w:val="Prrafodelista"/>
              <w:numPr>
                <w:ilvl w:val="0"/>
                <w:numId w:val="25"/>
              </w:num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F2EF9">
              <w:rPr>
                <w:rFonts w:ascii="Century Gothic" w:hAnsi="Century Gothic"/>
                <w:sz w:val="18"/>
                <w:szCs w:val="18"/>
              </w:rPr>
              <w:t>Formación del suelo, horizontes, tipos de suelo: arenoso, arcilloso, rocoso, orgánico</w:t>
            </w:r>
          </w:p>
          <w:p w:rsidR="00095529" w:rsidRPr="00EF2EF9" w:rsidRDefault="00095529" w:rsidP="00EF2EF9">
            <w:pPr>
              <w:pStyle w:val="Prrafodelista"/>
              <w:numPr>
                <w:ilvl w:val="0"/>
                <w:numId w:val="25"/>
              </w:num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F2EF9">
              <w:rPr>
                <w:rFonts w:ascii="Century Gothic" w:hAnsi="Century Gothic"/>
                <w:sz w:val="18"/>
                <w:szCs w:val="18"/>
              </w:rPr>
              <w:t>Erosión hídrica, eólica, antrópica y acciones que la previenen</w:t>
            </w:r>
          </w:p>
        </w:tc>
        <w:tc>
          <w:tcPr>
            <w:tcW w:w="2745" w:type="dxa"/>
            <w:vMerge/>
          </w:tcPr>
          <w:p w:rsidR="00095529" w:rsidRPr="00A02C4D" w:rsidRDefault="00095529" w:rsidP="00EF2EF9">
            <w:pPr>
              <w:rPr>
                <w:rFonts w:eastAsia="Malgun Gothic"/>
              </w:rPr>
            </w:pPr>
          </w:p>
        </w:tc>
      </w:tr>
    </w:tbl>
    <w:p w:rsidR="00DA6537" w:rsidRDefault="00DA6537" w:rsidP="00DA6537">
      <w:pPr>
        <w:spacing w:after="0"/>
        <w:rPr>
          <w:rFonts w:ascii="Century Gothic" w:eastAsia="Malgun Gothic" w:hAnsi="Century Gothic"/>
        </w:rPr>
      </w:pPr>
    </w:p>
    <w:p w:rsidR="00DA6537" w:rsidRDefault="00DA6537" w:rsidP="00DA6537">
      <w:pPr>
        <w:spacing w:after="0"/>
        <w:rPr>
          <w:rFonts w:ascii="Century Gothic" w:eastAsia="Malgun Gothic" w:hAnsi="Century Gothic"/>
        </w:rPr>
      </w:pPr>
    </w:p>
    <w:p w:rsidR="00DA6537" w:rsidRDefault="00DA6537" w:rsidP="00DA6537">
      <w:pPr>
        <w:spacing w:after="0"/>
        <w:rPr>
          <w:rFonts w:ascii="Century Gothic" w:eastAsia="Malgun Gothic" w:hAnsi="Century Gothic"/>
        </w:rPr>
      </w:pPr>
    </w:p>
    <w:p w:rsidR="00651604" w:rsidRDefault="00651604" w:rsidP="00651604">
      <w:pPr>
        <w:spacing w:after="0"/>
        <w:rPr>
          <w:rFonts w:ascii="Century Gothic" w:eastAsia="Malgun Gothic" w:hAnsi="Century Gothic"/>
        </w:rPr>
      </w:pPr>
    </w:p>
    <w:p w:rsidR="00C3459B" w:rsidRPr="00C3459B" w:rsidRDefault="00C3459B" w:rsidP="00C3459B">
      <w:pPr>
        <w:spacing w:after="0"/>
        <w:rPr>
          <w:rFonts w:ascii="Century Gothic" w:eastAsia="Malgun Gothic" w:hAnsi="Century Gothic"/>
        </w:rPr>
      </w:pPr>
    </w:p>
    <w:p w:rsidR="00BF23BC" w:rsidRDefault="00BF23BC" w:rsidP="00A63E17">
      <w:pPr>
        <w:spacing w:after="0"/>
        <w:jc w:val="center"/>
        <w:rPr>
          <w:rFonts w:ascii="Century Gothic" w:eastAsia="Malgun Gothic" w:hAnsi="Century Gothic"/>
          <w:b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  <w:bookmarkStart w:id="0" w:name="_GoBack"/>
      <w:bookmarkEnd w:id="0"/>
    </w:p>
    <w:p w:rsidR="00CF4110" w:rsidRDefault="00CF4110" w:rsidP="00E71353"/>
    <w:sectPr w:rsidR="00CF4110" w:rsidSect="00241B13">
      <w:pgSz w:w="12242" w:h="19442" w:code="190"/>
      <w:pgMar w:top="1134" w:right="170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E30"/>
    <w:multiLevelType w:val="hybridMultilevel"/>
    <w:tmpl w:val="07886B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B495A"/>
    <w:multiLevelType w:val="hybridMultilevel"/>
    <w:tmpl w:val="7FD48FC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F32793"/>
    <w:multiLevelType w:val="hybridMultilevel"/>
    <w:tmpl w:val="6756ED72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C2E746A"/>
    <w:multiLevelType w:val="hybridMultilevel"/>
    <w:tmpl w:val="8E9C5F42"/>
    <w:lvl w:ilvl="0" w:tplc="EED639C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B1238"/>
    <w:multiLevelType w:val="hybridMultilevel"/>
    <w:tmpl w:val="3F4E0A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4275A"/>
    <w:multiLevelType w:val="hybridMultilevel"/>
    <w:tmpl w:val="25FA478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036D29"/>
    <w:multiLevelType w:val="hybridMultilevel"/>
    <w:tmpl w:val="D0CA4EF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3D2014"/>
    <w:multiLevelType w:val="hybridMultilevel"/>
    <w:tmpl w:val="4E70767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7C5449"/>
    <w:multiLevelType w:val="hybridMultilevel"/>
    <w:tmpl w:val="80DE3D42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530128A"/>
    <w:multiLevelType w:val="hybridMultilevel"/>
    <w:tmpl w:val="E1E0F0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16CAB"/>
    <w:multiLevelType w:val="hybridMultilevel"/>
    <w:tmpl w:val="4866CBE8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1">
    <w:nsid w:val="4C6626AB"/>
    <w:multiLevelType w:val="hybridMultilevel"/>
    <w:tmpl w:val="7422AD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B163E"/>
    <w:multiLevelType w:val="hybridMultilevel"/>
    <w:tmpl w:val="D878F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7397A"/>
    <w:multiLevelType w:val="hybridMultilevel"/>
    <w:tmpl w:val="55BA270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6F2207"/>
    <w:multiLevelType w:val="hybridMultilevel"/>
    <w:tmpl w:val="56AC7AE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D854D6"/>
    <w:multiLevelType w:val="hybridMultilevel"/>
    <w:tmpl w:val="61AA3FA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1443F5"/>
    <w:multiLevelType w:val="hybridMultilevel"/>
    <w:tmpl w:val="C37C0C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A2BE9"/>
    <w:multiLevelType w:val="hybridMultilevel"/>
    <w:tmpl w:val="F2B6CD76"/>
    <w:lvl w:ilvl="0" w:tplc="EED639C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550D7D"/>
    <w:multiLevelType w:val="hybridMultilevel"/>
    <w:tmpl w:val="0AF263F2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6BEF76AF"/>
    <w:multiLevelType w:val="hybridMultilevel"/>
    <w:tmpl w:val="C696FF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563140"/>
    <w:multiLevelType w:val="hybridMultilevel"/>
    <w:tmpl w:val="67F80B5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4F6644"/>
    <w:multiLevelType w:val="hybridMultilevel"/>
    <w:tmpl w:val="2DA4454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D100AA"/>
    <w:multiLevelType w:val="hybridMultilevel"/>
    <w:tmpl w:val="7072323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D736CF"/>
    <w:multiLevelType w:val="hybridMultilevel"/>
    <w:tmpl w:val="AB5C759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3467DF"/>
    <w:multiLevelType w:val="hybridMultilevel"/>
    <w:tmpl w:val="1BE0E6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E01591"/>
    <w:multiLevelType w:val="hybridMultilevel"/>
    <w:tmpl w:val="2A846E12"/>
    <w:lvl w:ilvl="0" w:tplc="080A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3"/>
  </w:num>
  <w:num w:numId="4">
    <w:abstractNumId w:val="10"/>
  </w:num>
  <w:num w:numId="5">
    <w:abstractNumId w:val="20"/>
  </w:num>
  <w:num w:numId="6">
    <w:abstractNumId w:val="7"/>
  </w:num>
  <w:num w:numId="7">
    <w:abstractNumId w:val="5"/>
  </w:num>
  <w:num w:numId="8">
    <w:abstractNumId w:val="2"/>
  </w:num>
  <w:num w:numId="9">
    <w:abstractNumId w:val="18"/>
  </w:num>
  <w:num w:numId="10">
    <w:abstractNumId w:val="15"/>
  </w:num>
  <w:num w:numId="11">
    <w:abstractNumId w:val="6"/>
  </w:num>
  <w:num w:numId="12">
    <w:abstractNumId w:val="23"/>
  </w:num>
  <w:num w:numId="13">
    <w:abstractNumId w:val="8"/>
  </w:num>
  <w:num w:numId="14">
    <w:abstractNumId w:val="1"/>
  </w:num>
  <w:num w:numId="15">
    <w:abstractNumId w:val="22"/>
  </w:num>
  <w:num w:numId="16">
    <w:abstractNumId w:val="24"/>
  </w:num>
  <w:num w:numId="17">
    <w:abstractNumId w:val="16"/>
  </w:num>
  <w:num w:numId="18">
    <w:abstractNumId w:val="4"/>
  </w:num>
  <w:num w:numId="19">
    <w:abstractNumId w:val="21"/>
  </w:num>
  <w:num w:numId="20">
    <w:abstractNumId w:val="9"/>
  </w:num>
  <w:num w:numId="21">
    <w:abstractNumId w:val="12"/>
  </w:num>
  <w:num w:numId="22">
    <w:abstractNumId w:val="17"/>
  </w:num>
  <w:num w:numId="23">
    <w:abstractNumId w:val="3"/>
  </w:num>
  <w:num w:numId="24">
    <w:abstractNumId w:val="11"/>
  </w:num>
  <w:num w:numId="25">
    <w:abstractNumId w:val="19"/>
  </w:num>
  <w:num w:numId="26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B17A9"/>
    <w:rsid w:val="000062E9"/>
    <w:rsid w:val="00007638"/>
    <w:rsid w:val="00033B51"/>
    <w:rsid w:val="00034719"/>
    <w:rsid w:val="00045756"/>
    <w:rsid w:val="000611D1"/>
    <w:rsid w:val="000900FB"/>
    <w:rsid w:val="00095529"/>
    <w:rsid w:val="000979C7"/>
    <w:rsid w:val="000A24FA"/>
    <w:rsid w:val="000B6041"/>
    <w:rsid w:val="000E06AC"/>
    <w:rsid w:val="0010611A"/>
    <w:rsid w:val="00106E85"/>
    <w:rsid w:val="0011731A"/>
    <w:rsid w:val="0012133D"/>
    <w:rsid w:val="0014412F"/>
    <w:rsid w:val="001453F9"/>
    <w:rsid w:val="001A10B9"/>
    <w:rsid w:val="001A6A13"/>
    <w:rsid w:val="001B17A9"/>
    <w:rsid w:val="001E75DC"/>
    <w:rsid w:val="001F4BC6"/>
    <w:rsid w:val="0020389F"/>
    <w:rsid w:val="00241B13"/>
    <w:rsid w:val="00265B57"/>
    <w:rsid w:val="0026793B"/>
    <w:rsid w:val="00273278"/>
    <w:rsid w:val="002E0D36"/>
    <w:rsid w:val="002E70E7"/>
    <w:rsid w:val="00306144"/>
    <w:rsid w:val="00316341"/>
    <w:rsid w:val="00330046"/>
    <w:rsid w:val="003340A9"/>
    <w:rsid w:val="0037170A"/>
    <w:rsid w:val="003777BD"/>
    <w:rsid w:val="003929C7"/>
    <w:rsid w:val="003D2658"/>
    <w:rsid w:val="003F267C"/>
    <w:rsid w:val="00444D89"/>
    <w:rsid w:val="004528EB"/>
    <w:rsid w:val="00457294"/>
    <w:rsid w:val="0046291D"/>
    <w:rsid w:val="0048277B"/>
    <w:rsid w:val="004C0044"/>
    <w:rsid w:val="004E6946"/>
    <w:rsid w:val="004F3701"/>
    <w:rsid w:val="005018A0"/>
    <w:rsid w:val="00520805"/>
    <w:rsid w:val="005B147E"/>
    <w:rsid w:val="00604BA5"/>
    <w:rsid w:val="0061782B"/>
    <w:rsid w:val="006357EE"/>
    <w:rsid w:val="006437A0"/>
    <w:rsid w:val="00651604"/>
    <w:rsid w:val="00696540"/>
    <w:rsid w:val="006C4EAB"/>
    <w:rsid w:val="006D0C3D"/>
    <w:rsid w:val="006D3455"/>
    <w:rsid w:val="007077FB"/>
    <w:rsid w:val="0072212F"/>
    <w:rsid w:val="00731BF2"/>
    <w:rsid w:val="00743C8F"/>
    <w:rsid w:val="00750BF2"/>
    <w:rsid w:val="00750DB4"/>
    <w:rsid w:val="00765F10"/>
    <w:rsid w:val="008255C5"/>
    <w:rsid w:val="008330AD"/>
    <w:rsid w:val="00847C9B"/>
    <w:rsid w:val="00861AB1"/>
    <w:rsid w:val="008640DA"/>
    <w:rsid w:val="0087535D"/>
    <w:rsid w:val="00881801"/>
    <w:rsid w:val="008A4D9C"/>
    <w:rsid w:val="008C3BD9"/>
    <w:rsid w:val="008D4D72"/>
    <w:rsid w:val="00913042"/>
    <w:rsid w:val="00925FFA"/>
    <w:rsid w:val="00956EA8"/>
    <w:rsid w:val="009D137D"/>
    <w:rsid w:val="009E67D1"/>
    <w:rsid w:val="009F1863"/>
    <w:rsid w:val="00A02C4D"/>
    <w:rsid w:val="00A30D51"/>
    <w:rsid w:val="00A31196"/>
    <w:rsid w:val="00A5461E"/>
    <w:rsid w:val="00A54D1D"/>
    <w:rsid w:val="00A54F25"/>
    <w:rsid w:val="00A55A65"/>
    <w:rsid w:val="00A63E17"/>
    <w:rsid w:val="00AD2C0B"/>
    <w:rsid w:val="00AD727C"/>
    <w:rsid w:val="00B050ED"/>
    <w:rsid w:val="00B21B53"/>
    <w:rsid w:val="00B345C7"/>
    <w:rsid w:val="00B430B4"/>
    <w:rsid w:val="00B60B7D"/>
    <w:rsid w:val="00B849CF"/>
    <w:rsid w:val="00BB3230"/>
    <w:rsid w:val="00BC22C4"/>
    <w:rsid w:val="00BF1404"/>
    <w:rsid w:val="00BF23BC"/>
    <w:rsid w:val="00C06D8E"/>
    <w:rsid w:val="00C1421B"/>
    <w:rsid w:val="00C23ABA"/>
    <w:rsid w:val="00C3459B"/>
    <w:rsid w:val="00C34EB2"/>
    <w:rsid w:val="00C576C1"/>
    <w:rsid w:val="00C64E83"/>
    <w:rsid w:val="00C932C5"/>
    <w:rsid w:val="00CB167B"/>
    <w:rsid w:val="00CE0E87"/>
    <w:rsid w:val="00CF0E99"/>
    <w:rsid w:val="00CF4110"/>
    <w:rsid w:val="00D326CC"/>
    <w:rsid w:val="00D500F7"/>
    <w:rsid w:val="00D54C74"/>
    <w:rsid w:val="00D56A9C"/>
    <w:rsid w:val="00D654DC"/>
    <w:rsid w:val="00D906CF"/>
    <w:rsid w:val="00D92E24"/>
    <w:rsid w:val="00DA4DC9"/>
    <w:rsid w:val="00DA6537"/>
    <w:rsid w:val="00DE68CC"/>
    <w:rsid w:val="00E71353"/>
    <w:rsid w:val="00E95171"/>
    <w:rsid w:val="00E96F67"/>
    <w:rsid w:val="00EC455F"/>
    <w:rsid w:val="00ED0C55"/>
    <w:rsid w:val="00EE20F4"/>
    <w:rsid w:val="00EE5B8F"/>
    <w:rsid w:val="00EF2EF9"/>
    <w:rsid w:val="00F1623F"/>
    <w:rsid w:val="00F328C1"/>
    <w:rsid w:val="00FA33FB"/>
    <w:rsid w:val="00FC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3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B17A9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4456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CMDA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CMDA</dc:creator>
  <cp:lastModifiedBy>SubDirEB</cp:lastModifiedBy>
  <cp:revision>2</cp:revision>
  <cp:lastPrinted>2015-06-02T19:54:00Z</cp:lastPrinted>
  <dcterms:created xsi:type="dcterms:W3CDTF">2017-06-05T12:15:00Z</dcterms:created>
  <dcterms:modified xsi:type="dcterms:W3CDTF">2017-06-05T12:15:00Z</dcterms:modified>
</cp:coreProperties>
</file>